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8" w:rsidRDefault="00D36B08" w:rsidP="00D36B08">
      <w:pPr>
        <w:ind w:firstLine="709"/>
        <w:rPr>
          <w:rFonts w:ascii="Times New Roman" w:hAnsi="Times New Roman" w:cs="Times New Roman"/>
          <w:b/>
          <w:caps/>
          <w:sz w:val="32"/>
        </w:rPr>
      </w:pPr>
    </w:p>
    <w:p w:rsidR="00D36B08" w:rsidRPr="00D36B08" w:rsidRDefault="00D36B08" w:rsidP="00D36B08">
      <w:pPr>
        <w:ind w:firstLine="709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 xml:space="preserve">       </w:t>
      </w:r>
      <w:r w:rsidRPr="00D36B08">
        <w:rPr>
          <w:rFonts w:ascii="Times New Roman" w:hAnsi="Times New Roman" w:cs="Times New Roman"/>
          <w:b/>
          <w:caps/>
          <w:sz w:val="32"/>
        </w:rPr>
        <w:t>Игры для детей в летний период</w:t>
      </w: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начинаются летние школьные каникулы  и проходит первая буря эмоций от наступившего лета, вы можете придумать, чем заняться вместе с ребёнком. Летом у </w:t>
      </w:r>
      <w:proofErr w:type="gramStart"/>
      <w:r w:rsidRPr="00D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многих родителей появляется</w:t>
      </w:r>
      <w:proofErr w:type="gramEnd"/>
      <w:r w:rsidRPr="00D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возможность проводить больше времени с ребёнком, так проведите это время, занимаясь тем, в чём может участвовать вся семья</w:t>
      </w: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в путешествие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вся семья собирается посетить другой регион или другую страну, начните летние каникулы с превращения части дома в то место, куда вы собираетесь. Изучите эту страну или регион, найдите 2-3 отличительные черты этой местности и воспроизведите их у себя дома. Планируйте ежедневные игры с детьми в такие воображаемые путешествия.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Устраиваем совместный пикник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ходит в старшую группу детского сада или начальные классы школы, свяжитесь с родителями его детсадовских или школьных друзей и организуйте совместный пикник. Договоритесь, чтобы каждый принёс покрывало, разные игрушки и, конечно же, что-нибудь вкусненькое. Перед проведением этого мероприятия вы и остальные родители должны узнать, есть ли у кого-то из детей пищевая аллергия.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Организуем фотоохоту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или тех, кто интересуется фотографированием, организуйте фотоохоту. Подготовьте список предметов, находящихся на вашем дворе или в округе. Фотографируйте эти предметы вместе с ребёнком, а затем загрузите снимки в компьютер.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 день защиты природы</w:t>
      </w:r>
    </w:p>
    <w:p w:rsidR="00D36B08" w:rsidRPr="00D36B08" w:rsidRDefault="00D36B08" w:rsidP="00D36B0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экологических мероприятиях вместе с вами могут поучаствовать ваши дети и их друзья. Придумайте 2-3 мероприятия, помогающих окружающей среде, например, посадка молодых деревьев и наблюдение за их ростом в течение лета. Соберите старую одежду и используйте её в качестве рабочих шорт и накидок. Пусть дети разыгрывают сценки в своих новых нарядах.</w:t>
      </w:r>
    </w:p>
    <w:p w:rsidR="00D36B08" w:rsidRDefault="00D36B08" w:rsidP="00D36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D36B08" w:rsidRPr="00D36B08" w:rsidRDefault="00D36B08" w:rsidP="00D36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9"/>
          <w:lang w:eastAsia="ru-RU"/>
        </w:rPr>
      </w:pPr>
      <w:r w:rsidRPr="00D36B08">
        <w:rPr>
          <w:rFonts w:ascii="Times New Roman" w:eastAsia="Times New Roman" w:hAnsi="Times New Roman" w:cs="Times New Roman"/>
          <w:b/>
          <w:bCs/>
          <w:color w:val="601802"/>
          <w:sz w:val="28"/>
          <w:szCs w:val="29"/>
          <w:lang w:eastAsia="ru-RU"/>
        </w:rPr>
        <w:t>«Утка, утка, гусь"</w:t>
      </w:r>
    </w:p>
    <w:p w:rsidR="00D36B08" w:rsidRDefault="00D36B08" w:rsidP="00D36B0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B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36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Требуется</w:t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минимальное количество подпорок либо вовсе ничего</w:t>
      </w:r>
      <w:proofErr w:type="gramStart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широко известная игра на пятерых или более участников, в которую удобно играть во дворе, парке или на пляже. Все дети кроме одного, садятся в круг лицом друг к другу. </w:t>
      </w:r>
    </w:p>
    <w:p w:rsidR="00D36B08" w:rsidRDefault="00D36B08" w:rsidP="00D36B0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остается, обходит круг, слегка похлопывая каждого из детей по голове, и произносит при этом слово «утка». Когда «хлопающий» (ведущий) говорит слово «гусь», ребёнок до чьей головы только что дотронулись, вскакивает и гонится за «хлопающим» по кругу. «Хлопающий» старается обежать круг и занять место игрок</w:t>
      </w:r>
      <w:proofErr w:type="gramStart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«гуся», при этом не оказавшись схваченным им. Если это удаётся, «гусь» становится новым ведущим и игра продолжается. Но если «гусь» ловит «хлопающего», то он продолжает ходить по кругу.</w:t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игры называется « Брось платочек».</w:t>
      </w:r>
    </w:p>
    <w:p w:rsidR="00E72CEF" w:rsidRPr="00D36B08" w:rsidRDefault="00D36B08" w:rsidP="00D36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Вместо того чтобы сидеть, игроки стоят кругом лицом друг к другу. Ведущий ходит вне круга и бросает «носовой платок» (кусок материи) под ноги одному из участников. Тогда этот игрок подбирает « платок» и гонится за ведущим, который бежит по кругу и старается занять место преследующего его игрока, не оказавшись схваченным.</w:t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 гарантировано всем - как «уткам»</w:t>
      </w:r>
      <w:proofErr w:type="gramStart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3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«гусям».</w:t>
      </w:r>
    </w:p>
    <w:sectPr w:rsidR="00E72CEF" w:rsidRPr="00D36B08" w:rsidSect="00CA2E4C">
      <w:pgSz w:w="11906" w:h="16838"/>
      <w:pgMar w:top="1134" w:right="1416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08"/>
    <w:rsid w:val="00513E98"/>
    <w:rsid w:val="00CA2E4C"/>
    <w:rsid w:val="00D36B08"/>
    <w:rsid w:val="00E7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F"/>
  </w:style>
  <w:style w:type="paragraph" w:styleId="5">
    <w:name w:val="heading 5"/>
    <w:basedOn w:val="a"/>
    <w:link w:val="50"/>
    <w:uiPriority w:val="9"/>
    <w:qFormat/>
    <w:rsid w:val="00D36B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6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B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2018-05-22T03:46:00Z</dcterms:created>
  <dcterms:modified xsi:type="dcterms:W3CDTF">2018-05-22T03:58:00Z</dcterms:modified>
</cp:coreProperties>
</file>